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README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9da1e7a3051f8669c5da7bf70b83f4be3626e60"/>
      <w:r>
        <w:t xml:space="preserve">HISN Platform — Big 4 Audit Package</w:t>
      </w:r>
    </w:p>
    <w:p>
      <w:pPr>
        <w:pStyle w:val="FirstParagraph"/>
      </w:pPr>
      <w:r>
        <w:rPr>
          <w:b/>
          <w:bCs/>
        </w:rPr>
        <w:t xml:space="preserve">Commit:</w:t>
      </w:r>
      <w:r>
        <w:t xml:space="preserve"> </w:t>
      </w:r>
      <w:r>
        <w:t xml:space="preserve">3c01f6038124feb19ae34518c1da0d13389f425e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2026-10-13</w:t>
      </w:r>
      <w:r>
        <w:t xml:space="preserve"> </w:t>
      </w:r>
      <w:r>
        <w:rPr>
          <w:b/>
          <w:bCs/>
        </w:rPr>
        <w:t xml:space="preserve">Repo:</w:t>
      </w:r>
      <w:r>
        <w:t xml:space="preserve"> </w:t>
      </w:r>
      <w:r>
        <w:t xml:space="preserve">Abdo-Tec/hisn-platform (PRIVATE)</w:t>
      </w:r>
    </w:p>
    <w:p>
      <w:pPr>
        <w:pStyle w:val="Heading2"/>
      </w:pPr>
      <w:bookmarkStart w:id="10" w:name="_structure"/>
      <w:r>
        <w:t xml:space="preserve">Structure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Folder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Docs</w:t>
            </w:r>
          </w:p>
        </w:tc>
      </w:tr>
      <w:tr>
        <w:tc>
          <w:tcPr/>
          <w:p>
            <w:pPr>
              <w:pStyle w:val="Compact"/>
            </w:pPr>
            <w:r>
              <w:t xml:space="preserve">01_CTO</w:t>
            </w:r>
          </w:p>
        </w:tc>
        <w:tc>
          <w:tcPr/>
          <w:p>
            <w:pPr>
              <w:pStyle w:val="Compact"/>
            </w:pPr>
            <w:r>
              <w:t xml:space="preserve">Chief Technology Officer</w:t>
            </w:r>
          </w:p>
        </w:tc>
        <w:tc>
          <w:tcPr/>
          <w:p>
            <w:pPr>
              <w:pStyle w:val="Compact"/>
            </w:pPr>
            <w:r>
              <w:t xml:space="preserve">17</w:t>
            </w:r>
          </w:p>
        </w:tc>
      </w:tr>
      <w:tr>
        <w:tc>
          <w:tcPr/>
          <w:p>
            <w:pPr>
              <w:pStyle w:val="Compact"/>
            </w:pPr>
            <w:r>
              <w:t xml:space="preserve">02_CISO</w:t>
            </w:r>
          </w:p>
        </w:tc>
        <w:tc>
          <w:tcPr/>
          <w:p>
            <w:pPr>
              <w:pStyle w:val="Compact"/>
            </w:pPr>
            <w:r>
              <w:t xml:space="preserve">Chief Information Security Officer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03_MLRO</w:t>
            </w:r>
          </w:p>
        </w:tc>
        <w:tc>
          <w:tcPr/>
          <w:p>
            <w:pPr>
              <w:pStyle w:val="Compact"/>
            </w:pPr>
            <w:r>
              <w:t xml:space="preserve">Money Laundering Reporting Officer</w:t>
            </w:r>
          </w:p>
        </w:tc>
        <w:tc>
          <w:tcPr/>
          <w:p>
            <w:pPr>
              <w:pStyle w:val="Compact"/>
            </w:pPr>
            <w: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t xml:space="preserve">04_BANK_CEO</w:t>
            </w:r>
          </w:p>
        </w:tc>
        <w:tc>
          <w:tcPr/>
          <w:p>
            <w:pPr>
              <w:pStyle w:val="Compact"/>
            </w:pPr>
            <w:r>
              <w:t xml:space="preserve">Bank Chief Executive Officer</w:t>
            </w:r>
          </w:p>
        </w:tc>
        <w:tc>
          <w:tcPr/>
          <w:p>
            <w:pPr>
              <w:pStyle w:val="Compact"/>
            </w:pPr>
            <w:r>
              <w:t xml:space="preserve">18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Total: 82 documents</w:t>
      </w:r>
    </w:p>
    <w:p>
      <w:pPr>
        <w:pStyle w:val="Heading2"/>
      </w:pPr>
      <w:bookmarkStart w:id="11" w:name="_ebeb27d11d517b7fb26c094c85cba1d3c9eea15"/>
      <w:r>
        <w:t xml:space="preserve">How to use</w:t>
      </w:r>
    </w:p>
    <w:p>
      <w:pPr>
        <w:pStyle w:val="FirstParagraph"/>
      </w:pPr>
      <w:r>
        <w:t xml:space="preserve">Each folder contains DOCX files ready to open in Word.</w:t>
      </w:r>
      <w:r>
        <w:t xml:space="preserve"> </w:t>
      </w:r>
      <w:r>
        <w:t xml:space="preserve">The 00_INDEX folder contains this README.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Index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README</dc:title>
  <dc:creator>HISN Platform</dc:creator>
  <cp:keywords>HISN, FCDOS, financial crime, decision operating system</cp:keywords>
  <dcterms:created xsi:type="dcterms:W3CDTF">2026-10-14T09:49:25Z</dcterms:created>
  <dcterms:modified xsi:type="dcterms:W3CDTF">2026-10-14T09:49:25Z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