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42c1c64f02596107470a62f55ee4848e1d571b1"/>
      <w:r>
        <w:t xml:space="preserve">Domain Model</w:t>
      </w:r>
    </w:p>
    <w:p>
      <w:pPr>
        <w:pStyle w:val="FirstParagraph"/>
      </w:pPr>
      <w:r>
        <w:t xml:space="preserve">Version</w:t>
      </w:r>
    </w:p>
    <w:p>
      <w:pPr>
        <w:pStyle w:val="BodyText"/>
      </w:pPr>
      <w:r>
        <w:t xml:space="preserve">v9.0.0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Customer</w:t>
      </w:r>
    </w:p>
    <w:p>
      <w:pPr>
        <w:pStyle w:val="BodyText"/>
      </w:pPr>
      <w:r>
        <w:t xml:space="preserve">Represents</w:t>
      </w:r>
    </w:p>
    <w:p>
      <w:pPr>
        <w:pStyle w:val="BodyText"/>
      </w:pPr>
      <w:r>
        <w:t xml:space="preserve">Person</w:t>
      </w:r>
    </w:p>
    <w:p>
      <w:pPr>
        <w:pStyle w:val="BodyText"/>
      </w:pPr>
      <w:r>
        <w:t xml:space="preserve">Company</w:t>
      </w:r>
    </w:p>
    <w:p>
      <w:pPr>
        <w:pStyle w:val="BodyText"/>
      </w:pPr>
      <w:r>
        <w:t xml:space="preserve">Organization</w:t>
      </w:r>
    </w:p>
    <w:p>
      <w:pPr>
        <w:pStyle w:val="BodyText"/>
      </w:pPr>
      <w:r>
        <w:t xml:space="preserve">Properties</w:t>
      </w:r>
    </w:p>
    <w:p>
      <w:pPr>
        <w:pStyle w:val="BodyText"/>
      </w:pPr>
      <w:r>
        <w:t xml:space="preserve">Customer ID</w:t>
      </w:r>
    </w:p>
    <w:p>
      <w:pPr>
        <w:pStyle w:val="BodyText"/>
      </w:pPr>
      <w:r>
        <w:t xml:space="preserve">Risk</w:t>
      </w:r>
    </w:p>
    <w:p>
      <w:pPr>
        <w:pStyle w:val="BodyText"/>
      </w:pPr>
      <w:r>
        <w:t xml:space="preserve">KYC</w:t>
      </w:r>
    </w:p>
    <w:p>
      <w:pPr>
        <w:pStyle w:val="BodyText"/>
      </w:pPr>
      <w:r>
        <w:t xml:space="preserve">Identity</w:t>
      </w:r>
    </w:p>
    <w:p>
      <w:pPr>
        <w:pStyle w:val="BodyText"/>
      </w:pPr>
      <w:r>
        <w:t xml:space="preserve">Nationality</w:t>
      </w:r>
    </w:p>
    <w:p>
      <w:pPr>
        <w:pStyle w:val="BodyText"/>
      </w:pPr>
      <w:r>
        <w:t xml:space="preserve">Profiles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Account</w:t>
      </w:r>
    </w:p>
    <w:p>
      <w:pPr>
        <w:pStyle w:val="BodyText"/>
      </w:pPr>
      <w:r>
        <w:t xml:space="preserve">Represents</w:t>
      </w:r>
    </w:p>
    <w:p>
      <w:pPr>
        <w:pStyle w:val="BodyText"/>
      </w:pPr>
      <w:r>
        <w:t xml:space="preserve">Financial account.</w:t>
      </w:r>
    </w:p>
    <w:p>
      <w:pPr>
        <w:pStyle w:val="BodyText"/>
      </w:pPr>
      <w:r>
        <w:t xml:space="preserve">Properties</w:t>
      </w:r>
    </w:p>
    <w:p>
      <w:pPr>
        <w:pStyle w:val="BodyText"/>
      </w:pPr>
      <w:r>
        <w:t xml:space="preserve">IBAN</w:t>
      </w:r>
    </w:p>
    <w:p>
      <w:pPr>
        <w:pStyle w:val="BodyText"/>
      </w:pPr>
      <w:r>
        <w:t xml:space="preserve">Currency</w:t>
      </w:r>
    </w:p>
    <w:p>
      <w:pPr>
        <w:pStyle w:val="BodyText"/>
      </w:pPr>
      <w:r>
        <w:t xml:space="preserve">Status</w:t>
      </w:r>
    </w:p>
    <w:p>
      <w:pPr>
        <w:pStyle w:val="BodyText"/>
      </w:pPr>
      <w:r>
        <w:t xml:space="preserve">Owner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Transaction</w:t>
      </w:r>
    </w:p>
    <w:p>
      <w:pPr>
        <w:pStyle w:val="BodyText"/>
      </w:pPr>
      <w:r>
        <w:t xml:space="preserve">Represents</w:t>
      </w:r>
    </w:p>
    <w:p>
      <w:pPr>
        <w:pStyle w:val="BodyText"/>
      </w:pPr>
      <w:r>
        <w:t xml:space="preserve">Financial event.</w:t>
      </w:r>
    </w:p>
    <w:p>
      <w:pPr>
        <w:pStyle w:val="BodyText"/>
      </w:pPr>
      <w:r>
        <w:t xml:space="preserve">Properties</w:t>
      </w:r>
    </w:p>
    <w:p>
      <w:pPr>
        <w:pStyle w:val="BodyText"/>
      </w:pPr>
      <w:r>
        <w:t xml:space="preserve">Amount</w:t>
      </w:r>
    </w:p>
    <w:p>
      <w:pPr>
        <w:pStyle w:val="BodyText"/>
      </w:pPr>
      <w:r>
        <w:t xml:space="preserve">Currency</w:t>
      </w:r>
    </w:p>
    <w:p>
      <w:pPr>
        <w:pStyle w:val="BodyText"/>
      </w:pPr>
      <w:r>
        <w:t xml:space="preserve">Timestamp</w:t>
      </w:r>
    </w:p>
    <w:p>
      <w:pPr>
        <w:pStyle w:val="BodyText"/>
      </w:pPr>
      <w:r>
        <w:t xml:space="preserve">Source</w:t>
      </w:r>
    </w:p>
    <w:p>
      <w:pPr>
        <w:pStyle w:val="BodyText"/>
      </w:pPr>
      <w:r>
        <w:t xml:space="preserve">Destination</w:t>
      </w:r>
    </w:p>
    <w:p>
      <w:pPr>
        <w:pStyle w:val="BodyText"/>
      </w:pPr>
      <w:r>
        <w:t xml:space="preserve">Channel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Case</w:t>
      </w:r>
    </w:p>
    <w:p>
      <w:pPr>
        <w:pStyle w:val="BodyText"/>
      </w:pPr>
      <w:r>
        <w:t xml:space="preserve">Represents</w:t>
      </w:r>
    </w:p>
    <w:p>
      <w:pPr>
        <w:pStyle w:val="BodyText"/>
      </w:pPr>
      <w:r>
        <w:t xml:space="preserve">Investigation.</w:t>
      </w:r>
    </w:p>
    <w:p>
      <w:pPr>
        <w:pStyle w:val="BodyText"/>
      </w:pPr>
      <w:r>
        <w:t xml:space="preserve">Properties</w:t>
      </w:r>
    </w:p>
    <w:p>
      <w:pPr>
        <w:pStyle w:val="BodyText"/>
      </w:pPr>
      <w:r>
        <w:t xml:space="preserve">Owner</w:t>
      </w:r>
    </w:p>
    <w:p>
      <w:pPr>
        <w:pStyle w:val="BodyText"/>
      </w:pPr>
      <w:r>
        <w:t xml:space="preserve">Priority</w:t>
      </w:r>
    </w:p>
    <w:p>
      <w:pPr>
        <w:pStyle w:val="BodyText"/>
      </w:pPr>
      <w:r>
        <w:t xml:space="preserve">Status</w:t>
      </w:r>
    </w:p>
    <w:p>
      <w:pPr>
        <w:pStyle w:val="BodyText"/>
      </w:pPr>
      <w:r>
        <w:t xml:space="preserve">Evidence</w:t>
      </w:r>
    </w:p>
    <w:p>
      <w:pPr>
        <w:pStyle w:val="BodyText"/>
      </w:pPr>
      <w:r>
        <w:t xml:space="preserve">Decision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Alert</w:t>
      </w:r>
    </w:p>
    <w:p>
      <w:pPr>
        <w:pStyle w:val="BodyText"/>
      </w:pPr>
      <w:r>
        <w:t xml:space="preserve">Represents</w:t>
      </w:r>
    </w:p>
    <w:p>
      <w:pPr>
        <w:pStyle w:val="BodyText"/>
      </w:pPr>
      <w:r>
        <w:t xml:space="preserve">Suspicious event.</w:t>
      </w:r>
    </w:p>
    <w:p>
      <w:pPr>
        <w:pStyle w:val="BodyText"/>
      </w:pPr>
      <w:r>
        <w:t xml:space="preserve">Properties</w:t>
      </w:r>
    </w:p>
    <w:p>
      <w:pPr>
        <w:pStyle w:val="BodyText"/>
      </w:pPr>
      <w:r>
        <w:t xml:space="preserve">Severity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Engine</w:t>
      </w:r>
    </w:p>
    <w:p>
      <w:pPr>
        <w:pStyle w:val="BodyText"/>
      </w:pPr>
      <w:r>
        <w:t xml:space="preserve">Confidence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Evidence</w:t>
      </w:r>
    </w:p>
    <w:p>
      <w:pPr>
        <w:pStyle w:val="BodyText"/>
      </w:pPr>
      <w:r>
        <w:t xml:space="preserve">Represents</w:t>
      </w:r>
    </w:p>
    <w:p>
      <w:pPr>
        <w:pStyle w:val="BodyText"/>
      </w:pPr>
      <w:r>
        <w:t xml:space="preserve">Engine output.</w:t>
      </w:r>
    </w:p>
    <w:p>
      <w:pPr>
        <w:pStyle w:val="BodyText"/>
      </w:pPr>
      <w:r>
        <w:t xml:space="preserve">Contains</w:t>
      </w:r>
    </w:p>
    <w:p>
      <w:pPr>
        <w:pStyle w:val="BodyText"/>
      </w:pPr>
      <w:r>
        <w:t xml:space="preserve">Reason</w:t>
      </w:r>
    </w:p>
    <w:p>
      <w:pPr>
        <w:pStyle w:val="BodyText"/>
      </w:pPr>
      <w:r>
        <w:t xml:space="preserve">Metadata</w:t>
      </w:r>
    </w:p>
    <w:p>
      <w:pPr>
        <w:pStyle w:val="BodyText"/>
      </w:pPr>
      <w:r>
        <w:t xml:space="preserve">Trace</w:t>
      </w:r>
    </w:p>
    <w:p>
      <w:pPr>
        <w:pStyle w:val="BodyText"/>
      </w:pPr>
      <w:r>
        <w:t xml:space="preserve">Confidence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Decision</w:t>
      </w:r>
    </w:p>
    <w:p>
      <w:pPr>
        <w:pStyle w:val="BodyText"/>
      </w:pPr>
      <w:r>
        <w:t xml:space="preserve">Represents</w:t>
      </w:r>
    </w:p>
    <w:p>
      <w:pPr>
        <w:pStyle w:val="BodyText"/>
      </w:pPr>
      <w:r>
        <w:t xml:space="preserve">Platform result.</w:t>
      </w:r>
    </w:p>
    <w:p>
      <w:pPr>
        <w:pStyle w:val="BodyText"/>
      </w:pPr>
      <w:r>
        <w:t xml:space="preserve">Possible values</w:t>
      </w:r>
    </w:p>
    <w:p>
      <w:pPr>
        <w:pStyle w:val="BodyText"/>
      </w:pPr>
      <w:r>
        <w:t xml:space="preserve">Approve</w:t>
      </w:r>
    </w:p>
    <w:p>
      <w:pPr>
        <w:pStyle w:val="BodyText"/>
      </w:pPr>
      <w:r>
        <w:t xml:space="preserve">Review</w:t>
      </w:r>
    </w:p>
    <w:p>
      <w:pPr>
        <w:pStyle w:val="BodyText"/>
      </w:pPr>
      <w:r>
        <w:t xml:space="preserve">Reject</w:t>
      </w:r>
    </w:p>
    <w:p>
      <w:pPr>
        <w:pStyle w:val="BodyText"/>
      </w:pPr>
      <w:r>
        <w:t xml:space="preserve">Escalate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Policy</w:t>
      </w:r>
    </w:p>
    <w:p>
      <w:pPr>
        <w:pStyle w:val="BodyText"/>
      </w:pPr>
      <w:r>
        <w:t xml:space="preserve">Represents</w:t>
      </w:r>
    </w:p>
    <w:p>
      <w:pPr>
        <w:pStyle w:val="BodyText"/>
      </w:pPr>
      <w:r>
        <w:t xml:space="preserve">Business rule.</w:t>
      </w:r>
    </w:p>
    <w:p>
      <w:pPr>
        <w:pStyle w:val="BodyText"/>
      </w:pPr>
      <w:r>
        <w:t xml:space="preserve">Versioned.</w:t>
      </w:r>
    </w:p>
    <w:p>
      <w:pPr>
        <w:pStyle w:val="BodyText"/>
      </w:pPr>
      <w:r>
        <w:t xml:space="preserve">Auditable.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Risk</w:t>
      </w:r>
    </w:p>
    <w:p>
      <w:pPr>
        <w:pStyle w:val="BodyText"/>
      </w:pPr>
      <w:r>
        <w:t xml:space="preserve">Represents</w:t>
      </w:r>
    </w:p>
    <w:p>
      <w:pPr>
        <w:pStyle w:val="BodyText"/>
      </w:pPr>
      <w:r>
        <w:t xml:space="preserve">Aggregated risk.</w:t>
      </w:r>
    </w:p>
    <w:p>
      <w:pPr>
        <w:pStyle w:val="BodyText"/>
      </w:pPr>
      <w:r>
        <w:t xml:space="preserve">Financial</w:t>
      </w:r>
    </w:p>
    <w:p>
      <w:pPr>
        <w:pStyle w:val="BodyText"/>
      </w:pPr>
      <w:r>
        <w:t xml:space="preserve">Behavioral</w:t>
      </w:r>
    </w:p>
    <w:p>
      <w:pPr>
        <w:pStyle w:val="BodyText"/>
      </w:pPr>
      <w:r>
        <w:t xml:space="preserve">Compliance</w:t>
      </w:r>
    </w:p>
    <w:p>
      <w:pPr>
        <w:pStyle w:val="BodyText"/>
      </w:pPr>
      <w:r>
        <w:t xml:space="preserve">Operational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Technology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DOMAIN MODEL</dc:title>
  <dc:creator>HISN Platform</dc:creator>
  <cp:keywords>HISN, FCDOS, financial crime, decision operating system</cp:keywords>
  <dcterms:created xsi:type="dcterms:W3CDTF">2026-10-13T12:56:52Z</dcterms:created>
  <dcterms:modified xsi:type="dcterms:W3CDTF">2026-10-13T12:56:52Z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