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d95dcc600f1579781f0ee2f28610e23eab5de4d"/>
      <w:r>
        <w:t xml:space="preserve">HISN — Gate 8 Zero-Vulnerability Remediation</w:t>
      </w:r>
    </w:p>
    <w:p>
      <w:pPr>
        <w:pStyle w:val="FirstParagraph"/>
      </w:pPr>
      <w:r>
        <w:rPr>
          <w:b/>
          <w:bCs/>
        </w:rPr>
        <w:t xml:space="preserve">Date:</w:t>
      </w:r>
      <w:r>
        <w:t xml:space="preserve"> </w:t>
      </w:r>
      <w:r>
        <w:t xml:space="preserve">2026-09-25</w:t>
      </w:r>
      <w:r>
        <w:br/>
      </w:r>
      <w:r>
        <w:rPr>
          <w:b/>
          <w:bCs/>
        </w:rPr>
        <w:t xml:space="preserve">Repository:</w:t>
      </w:r>
      <w:r>
        <w:t xml:space="preserve"> </w:t>
      </w:r>
      <w:r>
        <w:t xml:space="preserve">Abdo-Tec/hisn-platform</w:t>
      </w:r>
      <w:r>
        <w:br/>
      </w:r>
      <w:r>
        <w:rPr>
          <w:b/>
          <w:bCs/>
        </w:rPr>
        <w:t xml:space="preserve">Gate:</w:t>
      </w:r>
      <w:r>
        <w:t xml:space="preserve"> </w:t>
      </w:r>
      <w:r>
        <w:t xml:space="preserve">8 — Container / OS supply-chain vulnerability closure</w:t>
      </w:r>
      <w:r>
        <w:br/>
      </w:r>
      <w:r>
        <w:rPr>
          <w:b/>
          <w:bCs/>
        </w:rPr>
        <w:t xml:space="preserve">Status:</w:t>
      </w:r>
      <w:r>
        <w:t xml:space="preserve"> </w:t>
      </w:r>
      <w:r>
        <w:rPr>
          <w:b/>
          <w:bCs/>
        </w:rPr>
        <w:t xml:space="preserve">CLOSED</w:t>
      </w:r>
    </w:p>
    <w:p>
      <w:pPr>
        <w:pStyle w:val="Heading2"/>
      </w:pPr>
      <w:bookmarkStart w:id="10" w:name="_317fd288c6d40120f6e42b4ccd2ab866f118aef"/>
      <w:r>
        <w:t xml:space="preserve">Final security result</w:t>
      </w:r>
    </w:p>
    <w:p>
      <w:pPr>
        <w:pStyle w:val="FirstParagraph"/>
      </w:pPr>
      <w:r>
        <w:t xml:space="preserve">The final HISN runtime image was built, scanned, and verified locally under a fail-closed Gate 8 policy.</w:t>
      </w:r>
    </w:p>
    <w:p>
      <w:pPr>
        <w:pStyle w:val="Compact"/>
        <w:numPr>
          <w:ilvl w:val="0"/>
          <w:numId w:val="1001"/>
        </w:numPr>
      </w:pPr>
      <w:r>
        <w:t xml:space="preserve">Trivy HIGH:</w:t>
      </w:r>
      <w:r>
        <w:t xml:space="preserve"> </w:t>
      </w:r>
      <w:r>
        <w:rPr>
          <w:b/>
          <w:bCs/>
        </w:rPr>
        <w:t xml:space="preserve">0</w:t>
      </w:r>
    </w:p>
    <w:p>
      <w:pPr>
        <w:pStyle w:val="Compact"/>
        <w:numPr>
          <w:ilvl w:val="0"/>
          <w:numId w:val="1001"/>
        </w:numPr>
      </w:pPr>
      <w:r>
        <w:t xml:space="preserve">Trivy CRITICAL:</w:t>
      </w:r>
      <w:r>
        <w:t xml:space="preserve"> </w:t>
      </w:r>
      <w:r>
        <w:rPr>
          <w:b/>
          <w:bCs/>
        </w:rPr>
        <w:t xml:space="preserve">0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--ignore-unfixed=false</w:t>
      </w:r>
    </w:p>
    <w:p>
      <w:pPr>
        <w:pStyle w:val="Compact"/>
        <w:numPr>
          <w:ilvl w:val="0"/>
          <w:numId w:val="1001"/>
        </w:numPr>
      </w:pPr>
      <w:r>
        <w:t xml:space="preserve">Gate 8 security contract:</w:t>
      </w:r>
      <w:r>
        <w:t xml:space="preserve"> </w:t>
      </w:r>
      <w:r>
        <w:rPr>
          <w:b/>
          <w:bCs/>
        </w:rPr>
        <w:t xml:space="preserve">PASS</w:t>
      </w:r>
    </w:p>
    <w:p>
      <w:pPr>
        <w:pStyle w:val="Compact"/>
        <w:numPr>
          <w:ilvl w:val="0"/>
          <w:numId w:val="1001"/>
        </w:numPr>
      </w:pPr>
      <w:r>
        <w:t xml:space="preserve">Full regression:</w:t>
      </w:r>
      <w:r>
        <w:t xml:space="preserve"> </w:t>
      </w:r>
      <w:r>
        <w:rPr>
          <w:b/>
          <w:bCs/>
        </w:rPr>
        <w:t xml:space="preserve">575 passed, 7 skipped</w:t>
      </w:r>
    </w:p>
    <w:p>
      <w:pPr>
        <w:pStyle w:val="Compact"/>
        <w:numPr>
          <w:ilvl w:val="0"/>
          <w:numId w:val="1001"/>
        </w:numPr>
      </w:pPr>
      <w:r>
        <w:t xml:space="preserve">Runtime UID:</w:t>
      </w:r>
      <w:r>
        <w:t xml:space="preserve"> </w:t>
      </w:r>
      <w:r>
        <w:rPr>
          <w:b/>
          <w:bCs/>
        </w:rPr>
        <w:t xml:space="preserve">65532</w:t>
      </w:r>
    </w:p>
    <w:p>
      <w:pPr>
        <w:pStyle w:val="Compact"/>
        <w:numPr>
          <w:ilvl w:val="0"/>
          <w:numId w:val="1001"/>
        </w:numPr>
      </w:pPr>
      <w:r>
        <w:t xml:space="preserve">Runtime: Python</w:t>
      </w:r>
      <w:r>
        <w:t xml:space="preserve"> </w:t>
      </w:r>
      <w:r>
        <w:rPr>
          <w:b/>
          <w:bCs/>
        </w:rPr>
        <w:t xml:space="preserve">3.14.7</w:t>
      </w:r>
      <w:r>
        <w:t xml:space="preserve">, linux/amd64</w:t>
      </w:r>
    </w:p>
    <w:p>
      <w:pPr>
        <w:pStyle w:val="Compact"/>
        <w:numPr>
          <w:ilvl w:val="0"/>
          <w:numId w:val="1001"/>
        </w:numPr>
      </w:pPr>
      <w:r>
        <w:t xml:space="preserve">Locked runtime packages:</w:t>
      </w:r>
      <w:r>
        <w:t xml:space="preserve"> </w:t>
      </w:r>
      <w:r>
        <w:rPr>
          <w:b/>
          <w:bCs/>
        </w:rPr>
        <w:t xml:space="preserve">45</w:t>
      </w:r>
    </w:p>
    <w:p>
      <w:pPr>
        <w:pStyle w:val="Compact"/>
        <w:numPr>
          <w:ilvl w:val="0"/>
          <w:numId w:val="1001"/>
        </w:numPr>
      </w:pPr>
      <w:r>
        <w:t xml:space="preserve">Installed runtime packages:</w:t>
      </w:r>
      <w:r>
        <w:t xml:space="preserve"> </w:t>
      </w:r>
      <w:r>
        <w:rPr>
          <w:b/>
          <w:bCs/>
        </w:rPr>
        <w:t xml:space="preserve">45</w:t>
      </w:r>
    </w:p>
    <w:p>
      <w:pPr>
        <w:pStyle w:val="Compact"/>
        <w:numPr>
          <w:ilvl w:val="0"/>
          <w:numId w:val="1001"/>
        </w:numPr>
      </w:pPr>
      <w:r>
        <w:t xml:space="preserve">Extra packages:</w:t>
      </w:r>
      <w:r>
        <w:t xml:space="preserve"> </w:t>
      </w:r>
      <w:r>
        <w:rPr>
          <w:b/>
          <w:bCs/>
        </w:rPr>
        <w:t xml:space="preserve">0</w:t>
      </w:r>
    </w:p>
    <w:p>
      <w:pPr>
        <w:pStyle w:val="Compact"/>
        <w:numPr>
          <w:ilvl w:val="0"/>
          <w:numId w:val="1001"/>
        </w:numPr>
      </w:pPr>
      <w:r>
        <w:t xml:space="preserve">Missing packages:</w:t>
      </w:r>
      <w:r>
        <w:t xml:space="preserve"> </w:t>
      </w:r>
      <w:r>
        <w:rPr>
          <w:b/>
          <w:bCs/>
        </w:rPr>
        <w:t xml:space="preserve">0</w:t>
      </w:r>
    </w:p>
    <w:p>
      <w:pPr>
        <w:pStyle w:val="Heading2"/>
      </w:pPr>
      <w:bookmarkStart w:id="11" w:name="_37333bdf7d8e2cdde0122bee53c254c5f7e7d77"/>
      <w:r>
        <w:t xml:space="preserve">Baseline and remediation</w:t>
      </w:r>
    </w:p>
    <w:p>
      <w:pPr>
        <w:pStyle w:val="FirstParagraph"/>
      </w:pPr>
      <w:r>
        <w:t xml:space="preserve">The previous Debian Python 3.12.14 slim Trixie base produced:</w:t>
      </w:r>
    </w:p>
    <w:p>
      <w:pPr>
        <w:pStyle w:val="Compact"/>
        <w:numPr>
          <w:ilvl w:val="0"/>
          <w:numId w:val="1002"/>
        </w:numPr>
      </w:pPr>
      <w:r>
        <w:t xml:space="preserve">HIGH:</w:t>
      </w:r>
      <w:r>
        <w:t xml:space="preserve"> </w:t>
      </w:r>
      <w:r>
        <w:rPr>
          <w:b/>
          <w:bCs/>
        </w:rPr>
        <w:t xml:space="preserve">44</w:t>
      </w:r>
    </w:p>
    <w:p>
      <w:pPr>
        <w:pStyle w:val="Compact"/>
        <w:numPr>
          <w:ilvl w:val="0"/>
          <w:numId w:val="1002"/>
        </w:numPr>
      </w:pPr>
      <w:r>
        <w:t xml:space="preserve">CRITICAL:</w:t>
      </w:r>
      <w:r>
        <w:t xml:space="preserve"> </w:t>
      </w:r>
      <w:r>
        <w:rPr>
          <w:b/>
          <w:bCs/>
        </w:rPr>
        <w:t xml:space="preserve">0</w:t>
      </w:r>
    </w:p>
    <w:p>
      <w:pPr>
        <w:pStyle w:val="FirstParagraph"/>
      </w:pPr>
      <w:r>
        <w:t xml:space="preserve">Those findings were associated with OS-level packages in the previous base.</w:t>
      </w:r>
    </w:p>
    <w:p>
      <w:pPr>
        <w:pStyle w:val="BodyText"/>
      </w:pPr>
      <w:r>
        <w:t xml:space="preserve">The final runtime now uses immutable Chainguard Python digests:</w:t>
      </w:r>
    </w:p>
    <w:p>
      <w:pPr>
        <w:pStyle w:val="BodyText"/>
      </w:pPr>
      <w:r>
        <w:t xml:space="preserve">Runtime:</w:t>
      </w:r>
      <w:r>
        <w:t xml:space="preserve"> </w:t>
      </w:r>
      <w:r>
        <w:rPr>
          <w:rStyle w:val="VerbatimChar"/>
        </w:rPr>
        <w:t xml:space="preserve">cgr.dev/chainguard/python@sha256:f23c2b7cd3d6b18aed6ad6e1099d79668ff62ba49078e81bb558e5a1c7581fd8</w:t>
      </w:r>
    </w:p>
    <w:p>
      <w:pPr>
        <w:pStyle w:val="BodyText"/>
      </w:pPr>
      <w:r>
        <w:t xml:space="preserve">Builder:</w:t>
      </w:r>
      <w:r>
        <w:t xml:space="preserve"> </w:t>
      </w:r>
      <w:r>
        <w:rPr>
          <w:rStyle w:val="VerbatimChar"/>
        </w:rPr>
        <w:t xml:space="preserve">cgr.dev/chainguard/python@sha256:e55c66e1405ff03cf60c56c8c11bba46a272796ace158cd913dad5998caaf58a</w:t>
      </w:r>
    </w:p>
    <w:p>
      <w:pPr>
        <w:pStyle w:val="Heading2"/>
      </w:pPr>
      <w:bookmarkStart w:id="12" w:name="_09b6078942d42baf5c67e2ffc4ba29ba15f9530"/>
      <w:r>
        <w:t xml:space="preserve">Dependency integrity</w:t>
      </w:r>
    </w:p>
    <w:p>
      <w:pPr>
        <w:pStyle w:val="FirstParagraph"/>
      </w:pPr>
      <w:r>
        <w:t xml:space="preserve">The runtime is installed from</w:t>
      </w:r>
      <w:r>
        <w:t xml:space="preserve"> </w:t>
      </w:r>
      <w:r>
        <w:rPr>
          <w:rStyle w:val="VerbatimChar"/>
        </w:rPr>
        <w:t xml:space="preserve">requirements-runtime.lock</w:t>
      </w:r>
      <w:r>
        <w:t xml:space="preserve"> </w:t>
      </w:r>
      <w:r>
        <w:t xml:space="preserve">with SHA-256 hash enforcement.</w:t>
      </w:r>
    </w:p>
    <w:p>
      <w:pPr>
        <w:pStyle w:val="BodyText"/>
      </w:pPr>
      <w:r>
        <w:t xml:space="preserve">During final validation two additional HIGH findings were discovered and eliminated from the runtime:</w:t>
      </w:r>
    </w:p>
    <w:p>
      <w:pPr>
        <w:pStyle w:val="Compact"/>
        <w:numPr>
          <w:ilvl w:val="0"/>
          <w:numId w:val="1003"/>
        </w:numPr>
      </w:pPr>
      <w:r>
        <w:t xml:space="preserve">GHSA-6v7p-g79w-8964 —</w:t>
      </w:r>
      <w:r>
        <w:t xml:space="preserve"> </w:t>
      </w:r>
      <w:r>
        <w:rPr>
          <w:rStyle w:val="VerbatimChar"/>
        </w:rPr>
        <w:t xml:space="preserve">msgpack 1.1.2</w:t>
      </w:r>
    </w:p>
    <w:p>
      <w:pPr>
        <w:pStyle w:val="Compact"/>
        <w:numPr>
          <w:ilvl w:val="0"/>
          <w:numId w:val="1003"/>
        </w:numPr>
      </w:pPr>
      <w:r>
        <w:t xml:space="preserve">CVE-2025-47273 —</w:t>
      </w:r>
      <w:r>
        <w:t xml:space="preserve"> </w:t>
      </w:r>
      <w:r>
        <w:rPr>
          <w:rStyle w:val="VerbatimChar"/>
        </w:rPr>
        <w:t xml:space="preserve">setuptools 70.3.0</w:t>
      </w:r>
    </w:p>
    <w:p>
      <w:pPr>
        <w:pStyle w:val="FirstParagraph"/>
      </w:pPr>
      <w:r>
        <w:t xml:space="preserve">Final runtime verification confirmed: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msgpack</w:t>
      </w:r>
      <w:r>
        <w:t xml:space="preserve">: absent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setuptools</w:t>
      </w:r>
      <w:r>
        <w:t xml:space="preserve">: absent</w:t>
      </w:r>
    </w:p>
    <w:p>
      <w:pPr>
        <w:pStyle w:val="Compact"/>
        <w:numPr>
          <w:ilvl w:val="0"/>
          <w:numId w:val="1004"/>
        </w:numPr>
      </w:pPr>
      <w:r>
        <w:t xml:space="preserve">no undeclared runtime packages</w:t>
      </w:r>
    </w:p>
    <w:p>
      <w:pPr>
        <w:pStyle w:val="Heading2"/>
      </w:pPr>
      <w:bookmarkStart w:id="13" w:name="_bb7f01958813d11625939cdf4f6b34a2ead0deb"/>
      <w:r>
        <w:t xml:space="preserve">Runtime security properties</w:t>
      </w:r>
    </w:p>
    <w:p>
      <w:pPr>
        <w:pStyle w:val="Compact"/>
        <w:numPr>
          <w:ilvl w:val="0"/>
          <w:numId w:val="1005"/>
        </w:numPr>
      </w:pPr>
      <w:r>
        <w:t xml:space="preserve">Final runtime is non-root.</w:t>
      </w:r>
    </w:p>
    <w:p>
      <w:pPr>
        <w:pStyle w:val="Compact"/>
        <w:numPr>
          <w:ilvl w:val="0"/>
          <w:numId w:val="1005"/>
        </w:numPr>
      </w:pPr>
      <w:r>
        <w:t xml:space="preserve">Runtime UID is 65532.</w:t>
      </w:r>
    </w:p>
    <w:p>
      <w:pPr>
        <w:pStyle w:val="Compact"/>
        <w:numPr>
          <w:ilvl w:val="0"/>
          <w:numId w:val="1005"/>
        </w:numPr>
      </w:pPr>
      <w:r>
        <w:t xml:space="preserve">Python dependencies live in an isolated virtual environment.</w:t>
      </w:r>
    </w:p>
    <w:p>
      <w:pPr>
        <w:pStyle w:val="Compact"/>
        <w:numPr>
          <w:ilvl w:val="0"/>
          <w:numId w:val="1005"/>
        </w:numPr>
      </w:pPr>
      <w:r>
        <w:t xml:space="preserve">The JWT secret used for runtime smoke testing was supplied externally and was not embedded in the image or repository.</w:t>
      </w:r>
    </w:p>
    <w:p>
      <w:pPr>
        <w:pStyle w:val="Compact"/>
        <w:numPr>
          <w:ilvl w:val="0"/>
          <w:numId w:val="1005"/>
        </w:numPr>
      </w:pPr>
      <w:r>
        <w:t xml:space="preserve">The previous shell entrypoint was replaced with the canonical Python entrypoint required by the minimal runtime image.</w:t>
      </w:r>
    </w:p>
    <w:p>
      <w:pPr>
        <w:pStyle w:val="Heading2"/>
      </w:pPr>
      <w:bookmarkStart w:id="14" w:name="_4053d24a13f13cfc1aee00c0fad450de3447be6"/>
      <w:r>
        <w:t xml:space="preserve">Regression evidence</w:t>
      </w:r>
    </w:p>
    <w:p>
      <w:pPr>
        <w:pStyle w:val="FirstParagraph"/>
      </w:pPr>
      <w:r>
        <w:t xml:space="preserve">The final local verification completed with:</w:t>
      </w:r>
    </w:p>
    <w:p>
      <w:pPr>
        <w:pStyle w:val="Compact"/>
        <w:numPr>
          <w:ilvl w:val="0"/>
          <w:numId w:val="1006"/>
        </w:numPr>
      </w:pPr>
      <w:r>
        <w:t xml:space="preserve">build: PASS</w:t>
      </w:r>
    </w:p>
    <w:p>
      <w:pPr>
        <w:pStyle w:val="Compact"/>
        <w:numPr>
          <w:ilvl w:val="0"/>
          <w:numId w:val="1006"/>
        </w:numPr>
      </w:pPr>
      <w:r>
        <w:t xml:space="preserve">application imports: PASS</w:t>
      </w:r>
    </w:p>
    <w:p>
      <w:pPr>
        <w:pStyle w:val="Compact"/>
        <w:numPr>
          <w:ilvl w:val="0"/>
          <w:numId w:val="1006"/>
        </w:numPr>
      </w:pPr>
      <w:r>
        <w:t xml:space="preserve">non-root check: PASS</w:t>
      </w:r>
    </w:p>
    <w:p>
      <w:pPr>
        <w:pStyle w:val="Compact"/>
        <w:numPr>
          <w:ilvl w:val="0"/>
          <w:numId w:val="1006"/>
        </w:numPr>
      </w:pPr>
      <w:r>
        <w:t xml:space="preserve">exact runtime package set: PASS</w:t>
      </w:r>
    </w:p>
    <w:p>
      <w:pPr>
        <w:pStyle w:val="Compact"/>
        <w:numPr>
          <w:ilvl w:val="0"/>
          <w:numId w:val="1006"/>
        </w:numPr>
      </w:pPr>
      <w:r>
        <w:t xml:space="preserve">Trivy HIGH/CRITICAL zero gate: PASS</w:t>
      </w:r>
    </w:p>
    <w:p>
      <w:pPr>
        <w:pStyle w:val="Compact"/>
        <w:numPr>
          <w:ilvl w:val="0"/>
          <w:numId w:val="1006"/>
        </w:numPr>
      </w:pPr>
      <w:r>
        <w:t xml:space="preserve">Gate 8 contract: PASS</w:t>
      </w:r>
    </w:p>
    <w:p>
      <w:pPr>
        <w:pStyle w:val="Compact"/>
        <w:numPr>
          <w:ilvl w:val="0"/>
          <w:numId w:val="1006"/>
        </w:numPr>
      </w:pPr>
      <w:r>
        <w:t xml:space="preserve">full regression:</w:t>
      </w:r>
      <w:r>
        <w:t xml:space="preserve"> </w:t>
      </w:r>
      <w:r>
        <w:rPr>
          <w:b/>
          <w:bCs/>
        </w:rPr>
        <w:t xml:space="preserve">575 passed / 7 skipped</w:t>
      </w:r>
    </w:p>
    <w:p>
      <w:pPr>
        <w:pStyle w:val="Compact"/>
        <w:numPr>
          <w:ilvl w:val="0"/>
          <w:numId w:val="1006"/>
        </w:numPr>
      </w:pPr>
      <w:r>
        <w:t xml:space="preserve">diff check: PASS</w:t>
      </w:r>
    </w:p>
    <w:p>
      <w:pPr>
        <w:pStyle w:val="Heading2"/>
      </w:pPr>
      <w:bookmarkStart w:id="15" w:name="_a11944f9fe9bd4f6a95745ca5b7478a2457d4f8"/>
      <w:r>
        <w:t xml:space="preserve">Repository state</w:t>
      </w:r>
    </w:p>
    <w:p>
      <w:pPr>
        <w:pStyle w:val="FirstParagraph"/>
      </w:pPr>
      <w:r>
        <w:t xml:space="preserve">Gate 8 closeout commit:</w:t>
      </w:r>
    </w:p>
    <w:p>
      <w:pPr>
        <w:pStyle w:val="BodyText"/>
      </w:pPr>
      <w:r>
        <w:rPr>
          <w:rStyle w:val="VerbatimChar"/>
        </w:rPr>
        <w:t xml:space="preserve">4d0ab55fedbdb1f2475ba2e3c66520c3a5363217</w:t>
      </w:r>
    </w:p>
    <w:p>
      <w:pPr>
        <w:pStyle w:val="BodyText"/>
      </w:pPr>
      <w:r>
        <w:t xml:space="preserve">Official Gate 8 tag:</w:t>
      </w:r>
    </w:p>
    <w:p>
      <w:pPr>
        <w:pStyle w:val="BodyText"/>
      </w:pPr>
      <w:r>
        <w:rPr>
          <w:rStyle w:val="VerbatimChar"/>
        </w:rPr>
        <w:t xml:space="preserve">gate8-closed-2026-09-25</w:t>
      </w:r>
    </w:p>
    <w:p>
      <w:pPr>
        <w:pStyle w:val="BodyText"/>
      </w:pPr>
      <w:r>
        <w:t xml:space="preserve">The canonical closeout evidence is:</w:t>
      </w:r>
    </w:p>
    <w:p>
      <w:pPr>
        <w:pStyle w:val="BodyText"/>
      </w:pPr>
      <w:r>
        <w:rPr>
          <w:rStyle w:val="VerbatimChar"/>
        </w:rPr>
        <w:t xml:space="preserve">docs/security/GATE-8-SUPPLY-CHAIN-CLOSEOUT-2026-09-25.md</w:t>
      </w:r>
    </w:p>
    <w:p>
      <w:pPr>
        <w:pStyle w:val="BodyText"/>
      </w:pPr>
      <w:r>
        <w:t xml:space="preserve">This document supersedes the earlier Gate 8 draft report that stated the gate was not yet closed.</w:t>
      </w:r>
    </w:p>
    <w:p>
      <w:pPr>
        <w:pStyle w:val="Heading2"/>
      </w:pPr>
      <w:bookmarkStart w:id="16" w:name="_9581699e6cbdb4d9cd05ff1d607a2041fd10835"/>
      <w:r>
        <w:t xml:space="preserve">Final decision</w:t>
      </w:r>
    </w:p>
    <w:p>
      <w:pPr>
        <w:pStyle w:val="FirstParagraph"/>
      </w:pPr>
      <w:r>
        <w:rPr>
          <w:b/>
          <w:bCs/>
        </w:rPr>
        <w:t xml:space="preserve">GATE 8 — CLOSED</w:t>
      </w:r>
    </w:p>
    <w:p>
      <w:pPr>
        <w:pStyle w:val="BodyText"/>
      </w:pPr>
      <w:r>
        <w:t xml:space="preserve">The final HISN runtime image passed the defined security policy with zero HIGH and zero CRITICAL vulnerabilities and passed the application regression suite.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Security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GATE8 ZERO REPORT</dc:title>
  <dc:creator>HISN Platform</dc:creator>
  <cp:keywords>HISN, FCDOS, financial crime, decision operating system</cp:keywords>
  <dcterms:created xsi:type="dcterms:W3CDTF">2026-10-13T12:56:55Z</dcterms:created>
  <dcterms:modified xsi:type="dcterms:W3CDTF">2026-10-13T12:56:55Z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