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03_Founder_Statement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e0005784c3fa833072bcccd408ed68ce73af22"/>
      <w:r>
        <w:t xml:space="preserve">FOUNDER STATEMENT</w:t>
      </w:r>
    </w:p>
    <w:p>
      <w:pPr>
        <w:pStyle w:val="FirstParagraph"/>
      </w:pPr>
      <w:r>
        <w:rPr>
          <w:b/>
          <w:bCs/>
        </w:rPr>
        <w:t xml:space="preserve">Mohamed Abdo | Founder &amp; CEO, HISN Platform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07db48a9e92126a593819e58e3e83f4b19642a5"/>
      <w:r>
        <w:t xml:space="preserve">Why HISN</w:t>
      </w:r>
    </w:p>
    <w:p>
      <w:pPr>
        <w:pStyle w:val="FirstParagraph"/>
      </w:pPr>
      <w:r>
        <w:t xml:space="preserve">I have spent 20 years inside the operations, compliance, and commercial layers of financial services — first in Egypt, then for the past 12 years in Saudi Arabia. In that time, I have built KYC/KYB frameworks from scratch, negotiated enterprise technology services with government entities, coordinated banking integrations, and watched compliance teams drown in fragmented tools.</w:t>
      </w:r>
    </w:p>
    <w:p>
      <w:pPr>
        <w:pStyle w:val="BodyText"/>
      </w:pPr>
      <w:r>
        <w:t xml:space="preserve">The problem is not that banks lack AML software. The problem is that they lack a</w:t>
      </w:r>
      <w:r>
        <w:t xml:space="preserve"> </w:t>
      </w:r>
      <w:r>
        <w:rPr>
          <w:b/>
          <w:bCs/>
        </w:rPr>
        <w:t xml:space="preserve">decision infrastructure</w:t>
      </w:r>
      <w:r>
        <w:t xml:space="preserve"> </w:t>
      </w:r>
      <w:r>
        <w:t xml:space="preserve">— a canonical, auditable path from signal to decision.</w:t>
      </w:r>
    </w:p>
    <w:p>
      <w:pPr>
        <w:pStyle w:val="BodyText"/>
      </w:pPr>
      <w:r>
        <w:t xml:space="preserve">Every compliance officer I have worked with has the same complaint:</w:t>
      </w:r>
      <w:r>
        <w:t xml:space="preserve"> </w:t>
      </w:r>
      <w:r>
        <w:t xml:space="preserve">“I spend 80% of my time collecting evidence and 20% making decisions.”</w:t>
      </w:r>
      <w:r>
        <w:t xml:space="preserve"> </w:t>
      </w:r>
      <w:r>
        <w:t xml:space="preserve">Every CISO asks:</w:t>
      </w:r>
      <w:r>
        <w:t xml:space="preserve"> </w:t>
      </w:r>
      <w:r>
        <w:t xml:space="preserve">“Can I prove what happened?”</w:t>
      </w:r>
      <w:r>
        <w:t xml:space="preserve"> </w:t>
      </w:r>
      <w:r>
        <w:t xml:space="preserve">Every regulator demands:</w:t>
      </w:r>
      <w:r>
        <w:t xml:space="preserve"> </w:t>
      </w:r>
      <w:r>
        <w:t xml:space="preserve">“Show me the decision lineage.”</w:t>
      </w:r>
    </w:p>
    <w:p>
      <w:pPr>
        <w:pStyle w:val="BodyText"/>
      </w:pPr>
      <w:r>
        <w:t xml:space="preserve">HISN is my answer to that problem.</w:t>
      </w:r>
    </w:p>
    <w:p>
      <w:pPr>
        <w:pStyle w:val="Heading2"/>
      </w:pPr>
      <w:bookmarkStart w:id="11" w:name="_9096e527b078170f7f2f7c4055e30558a4319e2"/>
      <w:r>
        <w:t xml:space="preserve">What Makes HISN Different</w:t>
      </w:r>
    </w:p>
    <w:p>
      <w:pPr>
        <w:pStyle w:val="FirstParagraph"/>
      </w:pPr>
      <w:r>
        <w:t xml:space="preserve">HISN is not another AML tool. It is a</w:t>
      </w:r>
      <w:r>
        <w:t xml:space="preserve"> </w:t>
      </w:r>
      <w:r>
        <w:rPr>
          <w:b/>
          <w:bCs/>
        </w:rPr>
        <w:t xml:space="preserve">decision operating system</w:t>
      </w:r>
      <w:r>
        <w:t xml:space="preserve"> </w:t>
      </w:r>
      <w:r>
        <w:t xml:space="preserve">— the orchestration layer that sits above and across fragmented point solutions.</w:t>
      </w:r>
    </w:p>
    <w:p>
      <w:pPr>
        <w:pStyle w:val="BodyText"/>
      </w:pPr>
      <w:r>
        <w:t xml:space="preserve">We bind signals, evidence, policy, and audit into a single governed decision record. We give compliance officers explainability. We give CTOs a canonical runtime. We give CISOs multi-tenant security. We give CFOs predictable economics.</w:t>
      </w:r>
    </w:p>
    <w:p>
      <w:pPr>
        <w:pStyle w:val="BodyText"/>
      </w:pPr>
      <w:r>
        <w:t xml:space="preserve">But most importantly: we give the institution a decision that can be defended.</w:t>
      </w:r>
    </w:p>
    <w:p>
      <w:pPr>
        <w:pStyle w:val="Heading2"/>
      </w:pPr>
      <w:bookmarkStart w:id="12" w:name="_6c13ea783908e07cc5082e8262090cc0f2861ac"/>
      <w:r>
        <w:t xml:space="preserve">Why Now</w:t>
      </w:r>
    </w:p>
    <w:p>
      <w:pPr>
        <w:pStyle w:val="FirstParagraph"/>
      </w:pPr>
      <w:r>
        <w:t xml:space="preserve">Saudi Arabia is at a defining moment. Vision 2030 is transforming the financial sector. SAMA and CMA enforcement is intensifying. PDPL is fully in force. FinTech is exploding — 371 companies and counting.</w:t>
      </w:r>
    </w:p>
    <w:p>
      <w:pPr>
        <w:pStyle w:val="BodyText"/>
      </w:pPr>
      <w:r>
        <w:t xml:space="preserve">The institutions that win will be the ones that can prove every decision.</w:t>
      </w:r>
    </w:p>
    <w:p>
      <w:pPr>
        <w:pStyle w:val="Heading2"/>
      </w:pPr>
      <w:bookmarkStart w:id="13" w:name="_d7436f25a4dc8f2efef34a6c13707c4b5215e12"/>
      <w:r>
        <w:t xml:space="preserve">Why Me</w:t>
      </w:r>
    </w:p>
    <w:p>
      <w:pPr>
        <w:pStyle w:val="FirstParagraph"/>
      </w:pPr>
      <w:r>
        <w:t xml:space="preserve">I am not a pure technologist. I am an operator who has lived inside the systems banks depend on. I understand regulatory pressure, procurement realities, and the operational cost of fragmented tools.</w:t>
      </w:r>
    </w:p>
    <w:p>
      <w:pPr>
        <w:pStyle w:val="BodyText"/>
      </w:pPr>
      <w:r>
        <w:t xml:space="preserve">I have built HISN with a senior architectural mindset — not as an idea, but as a constructed asset: 66,000+ lines of production code, 280+ test suites, multi-domain validation, and 830+ documentation files.</w:t>
      </w:r>
    </w:p>
    <w:p>
      <w:pPr>
        <w:pStyle w:val="BodyText"/>
      </w:pPr>
      <w:r>
        <w:t xml:space="preserve">HISN is not a pitch deck. It is a built platform with a clear path to commercial proof.</w:t>
      </w:r>
    </w:p>
    <w:p>
      <w:pPr>
        <w:pStyle w:val="Heading2"/>
      </w:pPr>
      <w:bookmarkStart w:id="14" w:name="_5d54f14a3d0f8d99034ed42aabf85ebfc96875f"/>
      <w:r>
        <w:t xml:space="preserve">The Ask</w:t>
      </w:r>
    </w:p>
    <w:p>
      <w:pPr>
        <w:pStyle w:val="FirstParagraph"/>
      </w:pPr>
      <w:r>
        <w:t xml:space="preserve">We are raising SAR 7.5 million at a SAR 30 million pre-money valuation to fund an 18-month commercialization program: bank technical POC, first paid pilot, and Series A readiness.</w:t>
      </w:r>
    </w:p>
    <w:p>
      <w:pPr>
        <w:pStyle w:val="BodyText"/>
      </w:pPr>
      <w:r>
        <w:t xml:space="preserve">The valuation is conservative. The milestones are evidence-based. The team will be institutional-grade. The market is real.</w:t>
      </w:r>
    </w:p>
    <w:p>
      <w:pPr>
        <w:pStyle w:val="BodyText"/>
      </w:pPr>
      <w:r>
        <w:t xml:space="preserve">If you believe, as I do, that financial crime compliance needs a decision infrastructure — not another point solution — then HISN is the company you want to be part of.</w:t>
      </w:r>
    </w:p>
    <w:p>
      <w:pPr>
        <w:pStyle w:val="BodyText"/>
      </w:pPr>
      <w:r>
        <w:rPr>
          <w:b/>
          <w:bCs/>
        </w:rPr>
        <w:t xml:space="preserve">Mohamed Abdo</w:t>
      </w:r>
      <w:r>
        <w:t xml:space="preserve"> </w:t>
      </w:r>
      <w:r>
        <w:t xml:space="preserve">Founder &amp; CEO, HISN Platform</w:t>
      </w:r>
      <w:r>
        <w:t xml:space="preserve"> </w:t>
      </w:r>
      <w:r>
        <w:t xml:space="preserve">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Founder statement is confidential and for investor review only.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Founder Statement</dc:title>
  <dc:creator>HISN Platform</dc:creator>
  <cp:keywords>HISN, FCDOS, financial crime, decision operating system</cp:keywords>
  <dcterms:created xsi:type="dcterms:W3CDTF">2026-10-14T09:44:21Z</dcterms:created>
  <dcterms:modified xsi:type="dcterms:W3CDTF">2026-10-14T09:44:21Z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