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BOARD PACK — TEMPLATE</w:t>
      </w:r>
    </w:p>
    <w:p>
      <w:pPr>
        <w:pStyle w:val="Heading2"/>
      </w:pPr>
      <w:bookmarkStart w:id="9" w:name="_agenda"/>
      <w:r>
        <w:t xml:space="preserve">1. Agenda</w:t>
      </w:r>
    </w:p>
    <w:p>
      <w:pPr>
        <w:pStyle w:val="Heading2"/>
      </w:pPr>
      <w:bookmarkStart w:id="10" w:name="_77fd57200bfed9f58e2471992917072676e64e5"/>
      <w:r>
        <w:t xml:space="preserve">2. CEO Report</w:t>
      </w:r>
    </w:p>
    <w:p>
      <w:pPr>
        <w:pStyle w:val="Heading2"/>
      </w:pPr>
      <w:bookmarkStart w:id="11" w:name="_financials"/>
      <w:r>
        <w:t xml:space="preserve">3. Financials</w:t>
      </w:r>
    </w:p>
    <w:p>
      <w:pPr>
        <w:pStyle w:val="Heading2"/>
      </w:pPr>
      <w:bookmarkStart w:id="12" w:name="_producttech"/>
      <w:r>
        <w:t xml:space="preserve">4. Product/Tech</w:t>
      </w:r>
    </w:p>
    <w:p>
      <w:pPr>
        <w:pStyle w:val="Heading2"/>
      </w:pPr>
      <w:bookmarkStart w:id="13" w:name="_commercial"/>
      <w:r>
        <w:t xml:space="preserve">5. Commercial</w:t>
      </w:r>
    </w:p>
    <w:p>
      <w:pPr>
        <w:pStyle w:val="Heading2"/>
      </w:pPr>
      <w:bookmarkStart w:id="14" w:name="_f43fbb64effd00c01e85af0df6a47c3f7979e39"/>
      <w:r>
        <w:t xml:space="preserve">6. Risk &amp; Compliance</w:t>
      </w:r>
    </w:p>
    <w:p>
      <w:pPr>
        <w:pStyle w:val="Heading2"/>
      </w:pPr>
      <w:bookmarkStart w:id="15" w:name="_hr"/>
      <w:r>
        <w:t xml:space="preserve">7. HR</w:t>
      </w:r>
    </w:p>
    <w:p>
      <w:pPr>
        <w:pStyle w:val="Heading2"/>
      </w:pPr>
      <w:bookmarkStart w:id="16" w:name="_resolutions"/>
      <w:r>
        <w:t xml:space="preserve">8. Resolutions</w:t>
      </w:r>
    </w:p>
    <w:p>
      <w:pPr>
        <w:pStyle w:val="Heading2"/>
      </w:pPr>
      <w:bookmarkStart w:id="17" w:name="_appendix"/>
      <w:r>
        <w:t xml:space="preserve">9. Appendix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Pack Template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